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adjustRightInd w:val="0"/>
        <w:snapToGrid w:val="0"/>
        <w:spacing w:line="480" w:lineRule="auto"/>
        <w:jc w:val="center"/>
        <w:rPr>
          <w:rFonts w:ascii="方正小标宋简体" w:hAnsi="仿宋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bCs/>
          <w:color w:val="000000"/>
          <w:sz w:val="32"/>
          <w:szCs w:val="32"/>
        </w:rPr>
        <w:t>山东华宇工学院课程思政教学案例申报汇总表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单位名称（盖章）：                           填报时间：</w:t>
      </w:r>
      <w:r>
        <w:rPr>
          <w:rFonts w:hint="eastAsia" w:ascii="宋体" w:hAnsi="宋体" w:eastAsia="宋体"/>
          <w:bCs/>
          <w:color w:val="000000"/>
          <w:szCs w:val="21"/>
        </w:rPr>
        <w:t xml:space="preserve">                                                               </w:t>
      </w:r>
    </w:p>
    <w:tbl>
      <w:tblPr>
        <w:tblStyle w:val="3"/>
        <w:tblW w:w="870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136"/>
        <w:gridCol w:w="1157"/>
        <w:gridCol w:w="1634"/>
        <w:gridCol w:w="1316"/>
        <w:gridCol w:w="17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申报人（团队）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适用专业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top"/>
          </w:tcPr>
          <w:p>
            <w:pPr>
              <w:jc w:val="left"/>
              <w:rPr>
                <w:rFonts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top"/>
          </w:tcPr>
          <w:p>
            <w:pPr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B0BAC"/>
    <w:rsid w:val="081C47C8"/>
    <w:rsid w:val="13593392"/>
    <w:rsid w:val="163C1890"/>
    <w:rsid w:val="1CED0DBA"/>
    <w:rsid w:val="1E7B0BAC"/>
    <w:rsid w:val="314A0954"/>
    <w:rsid w:val="60C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2020-06-18T07:24:00Z</dcterms:created>
  <dc:creator>梁霏霏</dc:creator>
  <cp:lastModifiedBy>Administrator</cp:lastModifiedBy>
  <dcterms:modified xsi:type="dcterms:W3CDTF">2021-03-19T08:46:04Z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F11696AED81C4EB1B6B9B77518B5DD0C</vt:lpwstr>
  </property>
</Properties>
</file>